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09" w:rsidRPr="00292333" w:rsidRDefault="00963009" w:rsidP="00292333">
      <w:pPr>
        <w:tabs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  <w:r w:rsidRPr="00292333">
        <w:rPr>
          <w:b/>
          <w:sz w:val="28"/>
          <w:szCs w:val="28"/>
        </w:rPr>
        <w:t xml:space="preserve">Материалы </w:t>
      </w:r>
      <w:r w:rsidRPr="00292333">
        <w:rPr>
          <w:b/>
          <w:sz w:val="28"/>
          <w:szCs w:val="28"/>
          <w:lang w:val="kk-KZ"/>
        </w:rPr>
        <w:t xml:space="preserve">для самостоятельной работы </w:t>
      </w:r>
      <w:proofErr w:type="gramStart"/>
      <w:r w:rsidRPr="00292333">
        <w:rPr>
          <w:b/>
          <w:sz w:val="28"/>
          <w:szCs w:val="28"/>
          <w:lang w:val="kk-KZ"/>
        </w:rPr>
        <w:t>обучающихся</w:t>
      </w:r>
      <w:proofErr w:type="gramEnd"/>
    </w:p>
    <w:p w:rsidR="00963009" w:rsidRPr="00292333" w:rsidRDefault="00963009" w:rsidP="00292333">
      <w:pPr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890CF0" w:rsidRPr="00292333" w:rsidRDefault="003A67EF" w:rsidP="00292333">
      <w:pPr>
        <w:tabs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  <w:r w:rsidRPr="00292333">
        <w:rPr>
          <w:sz w:val="28"/>
          <w:szCs w:val="28"/>
          <w:lang w:val="kk-KZ"/>
        </w:rPr>
        <w:t xml:space="preserve">Рубежный контроль по курсу </w:t>
      </w:r>
      <w:r w:rsidRPr="00292333">
        <w:rPr>
          <w:sz w:val="28"/>
          <w:szCs w:val="28"/>
        </w:rPr>
        <w:t>«Журналистика в системе информационной политики</w:t>
      </w:r>
      <w:r w:rsidRPr="00292333">
        <w:rPr>
          <w:b/>
          <w:sz w:val="28"/>
          <w:szCs w:val="28"/>
        </w:rPr>
        <w:t>»</w:t>
      </w:r>
    </w:p>
    <w:p w:rsidR="00045775" w:rsidRPr="00292333" w:rsidRDefault="00045775" w:rsidP="00292333">
      <w:pPr>
        <w:tabs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</w:p>
    <w:p w:rsidR="00045775" w:rsidRPr="00292333" w:rsidRDefault="00045775" w:rsidP="00292333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292333">
        <w:rPr>
          <w:b/>
          <w:sz w:val="28"/>
          <w:szCs w:val="28"/>
          <w:lang w:val="kk-KZ"/>
        </w:rPr>
        <w:t xml:space="preserve">Темы докладов </w:t>
      </w:r>
      <w:r w:rsidR="00292333" w:rsidRPr="00292333">
        <w:rPr>
          <w:b/>
          <w:sz w:val="28"/>
          <w:szCs w:val="28"/>
          <w:lang w:val="kk-KZ"/>
        </w:rPr>
        <w:t xml:space="preserve"> и рефератов</w:t>
      </w:r>
      <w:r w:rsidRPr="00292333">
        <w:rPr>
          <w:b/>
          <w:sz w:val="28"/>
          <w:szCs w:val="28"/>
          <w:lang w:val="kk-KZ"/>
        </w:rPr>
        <w:t xml:space="preserve"> (по выбору студента)</w:t>
      </w:r>
    </w:p>
    <w:p w:rsidR="00045775" w:rsidRPr="00292333" w:rsidRDefault="00045775" w:rsidP="00292333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</w:p>
    <w:p w:rsidR="00045775" w:rsidRPr="00292333" w:rsidRDefault="00045775" w:rsidP="00292333">
      <w:pPr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292333">
        <w:rPr>
          <w:b/>
          <w:sz w:val="28"/>
          <w:szCs w:val="28"/>
        </w:rPr>
        <w:t>Рубежный контроль№1</w:t>
      </w:r>
    </w:p>
    <w:p w:rsidR="00045775" w:rsidRPr="00292333" w:rsidRDefault="00045775" w:rsidP="00292333">
      <w:pPr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1 Истоки журналистики и динамика ее исторического развития. 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2 Журналистская деятельность в системе информационно - политических отношений в обществе. 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3 Новая журналистика ХХ</w:t>
      </w:r>
      <w:proofErr w:type="gramStart"/>
      <w:r w:rsidRPr="00292333">
        <w:rPr>
          <w:sz w:val="28"/>
          <w:szCs w:val="28"/>
        </w:rPr>
        <w:t>I</w:t>
      </w:r>
      <w:proofErr w:type="gramEnd"/>
      <w:r w:rsidRPr="00292333">
        <w:rPr>
          <w:sz w:val="28"/>
          <w:szCs w:val="28"/>
        </w:rPr>
        <w:t xml:space="preserve"> века и новые методы исследования, анализа и прогноза массовых информационных процессов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4. Формирование целостного информационного пространства Казахстана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5. Понятие «информационная сфера (</w:t>
      </w:r>
      <w:proofErr w:type="spellStart"/>
      <w:r w:rsidRPr="00292333">
        <w:rPr>
          <w:sz w:val="28"/>
          <w:szCs w:val="28"/>
        </w:rPr>
        <w:t>инфосфера</w:t>
      </w:r>
      <w:proofErr w:type="spellEnd"/>
      <w:r w:rsidRPr="00292333">
        <w:rPr>
          <w:sz w:val="28"/>
          <w:szCs w:val="28"/>
        </w:rPr>
        <w:t xml:space="preserve">)». 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6 Информация как гносеологическая, социологическая, аксиологическая категория. </w:t>
      </w:r>
    </w:p>
    <w:p w:rsidR="00045775" w:rsidRPr="00292333" w:rsidRDefault="00045775" w:rsidP="00292333">
      <w:pPr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045775" w:rsidRPr="00292333" w:rsidRDefault="00045775" w:rsidP="00292333">
      <w:pPr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292333">
        <w:rPr>
          <w:b/>
          <w:sz w:val="28"/>
          <w:szCs w:val="28"/>
        </w:rPr>
        <w:t>Рубежный контроль№2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7 Социологические, политологические, социально - психологические механизмы и факторы формирования целостного информационного пространства Казахстана</w:t>
      </w:r>
      <w:proofErr w:type="gramStart"/>
      <w:r w:rsidRPr="00292333">
        <w:rPr>
          <w:sz w:val="28"/>
          <w:szCs w:val="28"/>
        </w:rPr>
        <w:t>.</w:t>
      </w:r>
      <w:proofErr w:type="gramEnd"/>
      <w:r w:rsidRPr="00292333">
        <w:rPr>
          <w:sz w:val="28"/>
          <w:szCs w:val="28"/>
        </w:rPr>
        <w:t xml:space="preserve"> </w:t>
      </w:r>
      <w:proofErr w:type="gramStart"/>
      <w:r w:rsidRPr="00292333">
        <w:rPr>
          <w:sz w:val="28"/>
          <w:szCs w:val="28"/>
        </w:rPr>
        <w:t>п</w:t>
      </w:r>
      <w:proofErr w:type="gramEnd"/>
      <w:r w:rsidRPr="00292333">
        <w:rPr>
          <w:sz w:val="28"/>
          <w:szCs w:val="28"/>
        </w:rPr>
        <w:t>ространства Казахстана.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8 Сравнительный анализ социально - психологических портретов журналиста эпох «застоя», перестройки, либеральных реформ, дефолта. </w:t>
      </w:r>
    </w:p>
    <w:p w:rsidR="00045775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9 Экономические, идеологические, экзистенциональные факторы в структуре профессиональной мотивации журналиста. </w:t>
      </w:r>
    </w:p>
    <w:p w:rsidR="00045775" w:rsidRPr="00292333" w:rsidRDefault="00045775" w:rsidP="00292333">
      <w:pPr>
        <w:tabs>
          <w:tab w:val="left" w:pos="709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10 Особенности информационной политики в РК. </w:t>
      </w:r>
    </w:p>
    <w:p w:rsidR="003C2F74" w:rsidRPr="00292333" w:rsidRDefault="00045775" w:rsidP="00292333">
      <w:pPr>
        <w:tabs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11 Информационные войны как форма геополитической борьбы в XXI веке.</w:t>
      </w:r>
    </w:p>
    <w:p w:rsidR="00292333" w:rsidRDefault="00292333" w:rsidP="00292333">
      <w:pPr>
        <w:pStyle w:val="2"/>
        <w:tabs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i w:val="0"/>
        </w:rPr>
      </w:pPr>
    </w:p>
    <w:p w:rsidR="00292333" w:rsidRDefault="00292333" w:rsidP="00292333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DF245C">
        <w:rPr>
          <w:b/>
          <w:sz w:val="28"/>
          <w:szCs w:val="28"/>
        </w:rPr>
        <w:t>Список рекомендуемой литературы</w:t>
      </w:r>
      <w:r w:rsidRPr="00DF245C">
        <w:rPr>
          <w:sz w:val="28"/>
          <w:szCs w:val="28"/>
        </w:rPr>
        <w:t xml:space="preserve"> </w:t>
      </w:r>
    </w:p>
    <w:p w:rsidR="00292333" w:rsidRPr="00243384" w:rsidRDefault="00292333" w:rsidP="00243384">
      <w:pPr>
        <w:pStyle w:val="a9"/>
        <w:numPr>
          <w:ilvl w:val="0"/>
          <w:numId w:val="1"/>
        </w:numPr>
        <w:shd w:val="clear" w:color="auto" w:fill="FFFFFF"/>
        <w:tabs>
          <w:tab w:val="clear" w:pos="617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43384">
        <w:rPr>
          <w:sz w:val="28"/>
          <w:szCs w:val="28"/>
        </w:rPr>
        <w:t>Землянова Л.М. Идейно-терминологические новации в современных дебатах об информационном обществе и его эстетических аспектах // Вестник МГУ. Серия 10. Журналистика, 2005.- №3. - С.55.</w:t>
      </w:r>
    </w:p>
    <w:p w:rsidR="00292333" w:rsidRPr="00292333" w:rsidRDefault="00292333" w:rsidP="00292333">
      <w:pPr>
        <w:numPr>
          <w:ilvl w:val="0"/>
          <w:numId w:val="1"/>
        </w:numPr>
        <w:shd w:val="clear" w:color="auto" w:fill="FFFFFF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Ракитов А. И. Наш путь к информационному об</w:t>
      </w:r>
      <w:r w:rsidRPr="00292333">
        <w:rPr>
          <w:sz w:val="28"/>
          <w:szCs w:val="28"/>
        </w:rPr>
        <w:softHyphen/>
        <w:t>ществу //Теория и практика общественно-научной инфор</w:t>
      </w:r>
      <w:r w:rsidRPr="00292333">
        <w:rPr>
          <w:sz w:val="28"/>
          <w:szCs w:val="28"/>
        </w:rPr>
        <w:softHyphen/>
        <w:t>мации. - М.: ИНИОН, 1989. - С.18.</w:t>
      </w:r>
    </w:p>
    <w:p w:rsidR="00292333" w:rsidRPr="00292333" w:rsidRDefault="00292333" w:rsidP="00292333">
      <w:pPr>
        <w:numPr>
          <w:ilvl w:val="0"/>
          <w:numId w:val="1"/>
        </w:numPr>
        <w:shd w:val="clear" w:color="auto" w:fill="FFFFFF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Мелюхин </w:t>
      </w:r>
      <w:proofErr w:type="gramStart"/>
      <w:r w:rsidRPr="00292333">
        <w:rPr>
          <w:sz w:val="28"/>
          <w:szCs w:val="28"/>
        </w:rPr>
        <w:t>И. С.</w:t>
      </w:r>
      <w:proofErr w:type="gramEnd"/>
      <w:r w:rsidRPr="00292333">
        <w:rPr>
          <w:sz w:val="28"/>
          <w:szCs w:val="28"/>
        </w:rPr>
        <w:t xml:space="preserve"> Информационное общество: проб</w:t>
      </w:r>
      <w:r w:rsidRPr="00292333">
        <w:rPr>
          <w:sz w:val="28"/>
          <w:szCs w:val="28"/>
        </w:rPr>
        <w:softHyphen/>
        <w:t>лемы становления и развития (философский анализ). Автореферат докторской диссертации. - М., 1997. - С.3.</w:t>
      </w:r>
    </w:p>
    <w:p w:rsidR="00292333" w:rsidRPr="00292333" w:rsidRDefault="00292333" w:rsidP="00292333">
      <w:pPr>
        <w:numPr>
          <w:ilvl w:val="0"/>
          <w:numId w:val="1"/>
        </w:numPr>
        <w:shd w:val="clear" w:color="auto" w:fill="FFFFFF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Государственная программа развития цифрового телерадиовещания в РК на 2008-2015 годы.</w:t>
      </w:r>
    </w:p>
    <w:p w:rsidR="00292333" w:rsidRPr="00292333" w:rsidRDefault="00292333" w:rsidP="00292333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t xml:space="preserve">5 </w:t>
      </w:r>
      <w:proofErr w:type="spellStart"/>
      <w:r w:rsidRPr="00292333">
        <w:rPr>
          <w:sz w:val="28"/>
          <w:szCs w:val="28"/>
        </w:rPr>
        <w:t>С.Х.</w:t>
      </w:r>
      <w:proofErr w:type="gramStart"/>
      <w:r w:rsidRPr="00292333">
        <w:rPr>
          <w:sz w:val="28"/>
          <w:szCs w:val="28"/>
        </w:rPr>
        <w:t>Барлыбаева</w:t>
      </w:r>
      <w:proofErr w:type="spellEnd"/>
      <w:r w:rsidRPr="00292333">
        <w:rPr>
          <w:sz w:val="28"/>
          <w:szCs w:val="28"/>
        </w:rPr>
        <w:t>-ИНФОРМАЦИОННОЕ</w:t>
      </w:r>
      <w:proofErr w:type="gramEnd"/>
      <w:r w:rsidRPr="00292333">
        <w:rPr>
          <w:sz w:val="28"/>
          <w:szCs w:val="28"/>
        </w:rPr>
        <w:t xml:space="preserve"> ОБЩЕСТВО И УСТОЙЧИВОЕ РАЗВИТИЕ </w:t>
      </w:r>
      <w:hyperlink r:id="rId6" w:history="1">
        <w:r w:rsidRPr="00292333">
          <w:rPr>
            <w:rStyle w:val="a3"/>
            <w:sz w:val="28"/>
            <w:szCs w:val="28"/>
          </w:rPr>
          <w:t>http://group-global.org/ru/publication/22261-informacionnoe-obshchestvo-i-ustoychivoe-razvitie</w:t>
        </w:r>
      </w:hyperlink>
      <w:r w:rsidRPr="00292333">
        <w:rPr>
          <w:sz w:val="28"/>
          <w:szCs w:val="28"/>
        </w:rPr>
        <w:t xml:space="preserve"> </w:t>
      </w:r>
    </w:p>
    <w:p w:rsidR="00292333" w:rsidRPr="00292333" w:rsidRDefault="00292333" w:rsidP="00292333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lastRenderedPageBreak/>
        <w:t xml:space="preserve">6 Государственная программа «Информационный Казахстан – 2020» </w:t>
      </w:r>
      <w:hyperlink r:id="rId7" w:history="1">
        <w:r w:rsidRPr="00292333">
          <w:rPr>
            <w:rStyle w:val="a3"/>
            <w:sz w:val="28"/>
            <w:szCs w:val="28"/>
          </w:rPr>
          <w:t>http://egov.kz/cms/ru/articles/gp_inf_kaz_2020</w:t>
        </w:r>
      </w:hyperlink>
    </w:p>
    <w:p w:rsidR="00292333" w:rsidRPr="00292333" w:rsidRDefault="00292333" w:rsidP="00292333">
      <w:pPr>
        <w:pStyle w:val="2"/>
        <w:tabs>
          <w:tab w:val="num" w:pos="0"/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292333">
        <w:rPr>
          <w:rFonts w:ascii="Times New Roman" w:hAnsi="Times New Roman" w:cs="Times New Roman"/>
          <w:b w:val="0"/>
          <w:i w:val="0"/>
        </w:rPr>
        <w:t>7 Введение в теорию журналистики: Журналистика в системе социальных институтов / Московский государственный университет печати.</w:t>
      </w:r>
      <w:r w:rsidRPr="002923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Е.П. Прохоров</w:t>
      </w:r>
      <w:r w:rsidRPr="00292333">
        <w:rPr>
          <w:rStyle w:val="a6"/>
          <w:rFonts w:ascii="Times New Roman" w:hAnsi="Times New Roman" w:cs="Times New Roman"/>
          <w:b w:val="0"/>
          <w:i w:val="0"/>
        </w:rPr>
        <w:t xml:space="preserve"> Введение в теорию журналистики. </w:t>
      </w:r>
      <w:r w:rsidRPr="00292333">
        <w:rPr>
          <w:rStyle w:val="a7"/>
          <w:rFonts w:ascii="Times New Roman" w:hAnsi="Times New Roman" w:cs="Times New Roman"/>
          <w:b w:val="0"/>
          <w:i w:val="0"/>
        </w:rPr>
        <w:t>Учебник</w:t>
      </w:r>
      <w:r>
        <w:rPr>
          <w:rStyle w:val="a7"/>
          <w:rFonts w:ascii="Times New Roman" w:hAnsi="Times New Roman" w:cs="Times New Roman"/>
          <w:b w:val="0"/>
          <w:i w:val="0"/>
        </w:rPr>
        <w:t xml:space="preserve">. </w:t>
      </w:r>
      <w:hyperlink r:id="rId8" w:history="1">
        <w:r w:rsidRPr="00292333">
          <w:rPr>
            <w:rStyle w:val="a3"/>
            <w:rFonts w:ascii="Times New Roman" w:hAnsi="Times New Roman" w:cs="Times New Roman"/>
            <w:b w:val="0"/>
            <w:i w:val="0"/>
            <w:lang w:val="en-US"/>
          </w:rPr>
          <w:t>www</w:t>
        </w:r>
        <w:r w:rsidRPr="00292333">
          <w:rPr>
            <w:rStyle w:val="a3"/>
            <w:rFonts w:ascii="Times New Roman" w:hAnsi="Times New Roman" w:cs="Times New Roman"/>
            <w:b w:val="0"/>
            <w:i w:val="0"/>
          </w:rPr>
          <w:t>.</w:t>
        </w:r>
        <w:r w:rsidRPr="00292333">
          <w:rPr>
            <w:rStyle w:val="a3"/>
            <w:rFonts w:ascii="Times New Roman" w:hAnsi="Times New Roman" w:cs="Times New Roman"/>
            <w:b w:val="0"/>
            <w:i w:val="0"/>
            <w:lang w:val="en-US"/>
          </w:rPr>
          <w:t>hi</w:t>
        </w:r>
      </w:hyperlink>
      <w:r w:rsidRPr="00292333">
        <w:rPr>
          <w:rFonts w:ascii="Times New Roman" w:hAnsi="Times New Roman" w:cs="Times New Roman"/>
          <w:b w:val="0"/>
          <w:i w:val="0"/>
        </w:rPr>
        <w:t xml:space="preserve"> – </w:t>
      </w:r>
      <w:proofErr w:type="spellStart"/>
      <w:r w:rsidRPr="00292333">
        <w:rPr>
          <w:rFonts w:ascii="Times New Roman" w:hAnsi="Times New Roman" w:cs="Times New Roman"/>
          <w:b w:val="0"/>
          <w:i w:val="0"/>
          <w:lang w:val="en-US"/>
        </w:rPr>
        <w:t>edu</w:t>
      </w:r>
      <w:proofErr w:type="spellEnd"/>
      <w:r w:rsidRPr="00292333">
        <w:rPr>
          <w:rFonts w:ascii="Times New Roman" w:hAnsi="Times New Roman" w:cs="Times New Roman"/>
          <w:b w:val="0"/>
          <w:i w:val="0"/>
        </w:rPr>
        <w:t>.</w:t>
      </w:r>
      <w:proofErr w:type="spellStart"/>
      <w:r w:rsidRPr="00292333">
        <w:rPr>
          <w:rFonts w:ascii="Times New Roman" w:hAnsi="Times New Roman" w:cs="Times New Roman"/>
          <w:b w:val="0"/>
          <w:i w:val="0"/>
          <w:lang w:val="en-US"/>
        </w:rPr>
        <w:t>ru</w:t>
      </w:r>
      <w:proofErr w:type="spellEnd"/>
    </w:p>
    <w:p w:rsidR="00292333" w:rsidRPr="00292333" w:rsidRDefault="00292333" w:rsidP="00292333">
      <w:pPr>
        <w:pStyle w:val="2"/>
        <w:shd w:val="clear" w:color="auto" w:fill="FFFFFF"/>
        <w:tabs>
          <w:tab w:val="num" w:pos="0"/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292333">
        <w:rPr>
          <w:rFonts w:ascii="Times New Roman" w:hAnsi="Times New Roman" w:cs="Times New Roman"/>
          <w:b w:val="0"/>
          <w:i w:val="0"/>
        </w:rPr>
        <w:t xml:space="preserve">8 </w:t>
      </w:r>
      <w:proofErr w:type="spellStart"/>
      <w:r w:rsidRPr="00292333">
        <w:rPr>
          <w:rFonts w:ascii="Times New Roman" w:hAnsi="Times New Roman" w:cs="Times New Roman"/>
          <w:b w:val="0"/>
          <w:i w:val="0"/>
        </w:rPr>
        <w:t>Кенже</w:t>
      </w:r>
      <w:proofErr w:type="spellEnd"/>
      <w:r w:rsidRPr="00292333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Pr="00292333">
        <w:rPr>
          <w:rFonts w:ascii="Times New Roman" w:hAnsi="Times New Roman" w:cs="Times New Roman"/>
          <w:b w:val="0"/>
          <w:i w:val="0"/>
        </w:rPr>
        <w:t>Татиля</w:t>
      </w:r>
      <w:proofErr w:type="spellEnd"/>
      <w:r w:rsidRPr="00292333">
        <w:rPr>
          <w:rFonts w:ascii="Times New Roman" w:hAnsi="Times New Roman" w:cs="Times New Roman"/>
          <w:b w:val="0"/>
          <w:i w:val="0"/>
        </w:rPr>
        <w:t xml:space="preserve">. Кто и как должен защищать информационную безопасность Казахстана? </w:t>
      </w:r>
      <w:hyperlink r:id="rId9" w:history="1">
        <w:r w:rsidRPr="00292333">
          <w:rPr>
            <w:rStyle w:val="a3"/>
            <w:rFonts w:ascii="Times New Roman" w:hAnsi="Times New Roman" w:cs="Times New Roman"/>
            <w:b w:val="0"/>
            <w:i w:val="0"/>
          </w:rPr>
          <w:t>https://camonitor.kz/18455-kto-i-kak-dolzhen-zaschischat-informacionnuyu-bezopasnost-kazahstana.html</w:t>
        </w:r>
      </w:hyperlink>
    </w:p>
    <w:p w:rsidR="00292333" w:rsidRPr="00292333" w:rsidRDefault="00292333" w:rsidP="00292333">
      <w:pPr>
        <w:pStyle w:val="1"/>
        <w:shd w:val="clear" w:color="auto" w:fill="FFFFFF"/>
        <w:tabs>
          <w:tab w:val="num" w:pos="0"/>
          <w:tab w:val="left" w:pos="993"/>
        </w:tabs>
        <w:ind w:firstLine="709"/>
        <w:jc w:val="both"/>
        <w:textAlignment w:val="baseline"/>
        <w:rPr>
          <w:szCs w:val="28"/>
        </w:rPr>
      </w:pPr>
      <w:r w:rsidRPr="00292333">
        <w:rPr>
          <w:szCs w:val="28"/>
        </w:rPr>
        <w:t>9 http://agkipr.kz/archives/999 Информационная политика Казахстана</w:t>
      </w:r>
    </w:p>
    <w:p w:rsidR="00292333" w:rsidRPr="00292333" w:rsidRDefault="00292333" w:rsidP="00292333">
      <w:pPr>
        <w:pStyle w:val="a5"/>
        <w:shd w:val="clear" w:color="auto" w:fill="FFFFFF"/>
        <w:tabs>
          <w:tab w:val="num" w:pos="0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2333">
        <w:rPr>
          <w:sz w:val="28"/>
          <w:szCs w:val="28"/>
        </w:rPr>
        <w:t>10 АГ «Кипр». </w:t>
      </w:r>
      <w:hyperlink r:id="rId10" w:history="1">
        <w:r w:rsidRPr="00292333">
          <w:rPr>
            <w:rStyle w:val="a3"/>
            <w:bCs/>
            <w:sz w:val="28"/>
            <w:szCs w:val="28"/>
            <w:bdr w:val="none" w:sz="0" w:space="0" w:color="auto" w:frame="1"/>
          </w:rPr>
          <w:t>Актуальность разработки новой информационной политики Казахстана</w:t>
        </w:r>
      </w:hyperlink>
    </w:p>
    <w:p w:rsidR="00292333" w:rsidRPr="00292333" w:rsidRDefault="00292333" w:rsidP="00292333">
      <w:pPr>
        <w:pStyle w:val="a5"/>
        <w:shd w:val="clear" w:color="auto" w:fill="FFFFFF"/>
        <w:tabs>
          <w:tab w:val="num" w:pos="0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2333">
        <w:rPr>
          <w:sz w:val="28"/>
          <w:szCs w:val="28"/>
        </w:rPr>
        <w:t xml:space="preserve">11 </w:t>
      </w:r>
      <w:proofErr w:type="spellStart"/>
      <w:r w:rsidRPr="00292333">
        <w:rPr>
          <w:sz w:val="28"/>
          <w:szCs w:val="28"/>
        </w:rPr>
        <w:t>Асель</w:t>
      </w:r>
      <w:proofErr w:type="spellEnd"/>
      <w:r w:rsidRPr="00292333">
        <w:rPr>
          <w:sz w:val="28"/>
          <w:szCs w:val="28"/>
        </w:rPr>
        <w:t xml:space="preserve"> </w:t>
      </w:r>
      <w:proofErr w:type="spellStart"/>
      <w:r w:rsidRPr="00292333">
        <w:rPr>
          <w:sz w:val="28"/>
          <w:szCs w:val="28"/>
        </w:rPr>
        <w:t>Караулова</w:t>
      </w:r>
      <w:proofErr w:type="spellEnd"/>
      <w:r w:rsidRPr="00292333">
        <w:rPr>
          <w:sz w:val="28"/>
          <w:szCs w:val="28"/>
        </w:rPr>
        <w:t>. </w:t>
      </w:r>
      <w:hyperlink r:id="rId11" w:history="1">
        <w:r w:rsidRPr="00292333">
          <w:rPr>
            <w:rStyle w:val="a3"/>
            <w:bCs/>
            <w:sz w:val="28"/>
            <w:szCs w:val="28"/>
            <w:bdr w:val="none" w:sz="0" w:space="0" w:color="auto" w:frame="1"/>
          </w:rPr>
          <w:t>Ключевые тренды развития государственных коммуникаций</w:t>
        </w:r>
      </w:hyperlink>
    </w:p>
    <w:p w:rsidR="00292333" w:rsidRPr="00292333" w:rsidRDefault="00292333" w:rsidP="00292333">
      <w:pPr>
        <w:pStyle w:val="a5"/>
        <w:shd w:val="clear" w:color="auto" w:fill="FFFFFF"/>
        <w:tabs>
          <w:tab w:val="num" w:pos="0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2333">
        <w:rPr>
          <w:sz w:val="28"/>
          <w:szCs w:val="28"/>
        </w:rPr>
        <w:t xml:space="preserve">12 </w:t>
      </w:r>
      <w:proofErr w:type="spellStart"/>
      <w:r w:rsidRPr="00292333">
        <w:rPr>
          <w:sz w:val="28"/>
          <w:szCs w:val="28"/>
        </w:rPr>
        <w:t>Серик</w:t>
      </w:r>
      <w:proofErr w:type="spellEnd"/>
      <w:r w:rsidRPr="00292333">
        <w:rPr>
          <w:sz w:val="28"/>
          <w:szCs w:val="28"/>
        </w:rPr>
        <w:t xml:space="preserve"> </w:t>
      </w:r>
      <w:proofErr w:type="spellStart"/>
      <w:r w:rsidRPr="00292333">
        <w:rPr>
          <w:sz w:val="28"/>
          <w:szCs w:val="28"/>
        </w:rPr>
        <w:t>Бейсембаев</w:t>
      </w:r>
      <w:proofErr w:type="spellEnd"/>
      <w:r w:rsidRPr="00292333">
        <w:rPr>
          <w:sz w:val="28"/>
          <w:szCs w:val="28"/>
        </w:rPr>
        <w:t>. </w:t>
      </w:r>
      <w:proofErr w:type="spellStart"/>
      <w:r w:rsidRPr="00292333">
        <w:rPr>
          <w:rStyle w:val="a8"/>
          <w:b w:val="0"/>
          <w:sz w:val="28"/>
          <w:szCs w:val="28"/>
          <w:bdr w:val="none" w:sz="0" w:space="0" w:color="auto" w:frame="1"/>
        </w:rPr>
        <w:fldChar w:fldCharType="begin"/>
      </w:r>
      <w:r w:rsidRPr="00292333">
        <w:rPr>
          <w:rStyle w:val="a8"/>
          <w:b w:val="0"/>
          <w:sz w:val="28"/>
          <w:szCs w:val="28"/>
          <w:bdr w:val="none" w:sz="0" w:space="0" w:color="auto" w:frame="1"/>
        </w:rPr>
        <w:instrText xml:space="preserve"> HYPERLINK "http://agkipr.kz/wp-content/uploads/2016/11/%D0%A1.%D0%91%D0%B5%D0%B9%D1%81%D0%B5%D0%BC%D0%B1%D0%B0%D0%B5%D0%B2_%D0%98%D0%BD%D1%84%D0%BE%D1%80%D0%BC%D0%BF%D0%BE%D0%BB%D0%B8%D1%82%D0%B8%D0%BA%D0%B0-%D0%B8-%D0%BC%D0%BE%D0%BB%D0%BE%D0%B4%D0%B5%D0%B6%D1%8C-%D0%B2-%D0%9A%D0%B0%D0%B7%D0%B0%D1%85%D1%81%D1%82%D0%B0%D0%BD%D0%B5.pptx" </w:instrText>
      </w:r>
      <w:r w:rsidRPr="00292333">
        <w:rPr>
          <w:rStyle w:val="a8"/>
          <w:b w:val="0"/>
          <w:sz w:val="28"/>
          <w:szCs w:val="28"/>
          <w:bdr w:val="none" w:sz="0" w:space="0" w:color="auto" w:frame="1"/>
        </w:rPr>
        <w:fldChar w:fldCharType="separate"/>
      </w:r>
      <w:r w:rsidRPr="00292333">
        <w:rPr>
          <w:rStyle w:val="a3"/>
          <w:bCs/>
          <w:sz w:val="28"/>
          <w:szCs w:val="28"/>
          <w:bdr w:val="none" w:sz="0" w:space="0" w:color="auto" w:frame="1"/>
        </w:rPr>
        <w:t>Информполитика</w:t>
      </w:r>
      <w:proofErr w:type="spellEnd"/>
      <w:r w:rsidRPr="00292333">
        <w:rPr>
          <w:rStyle w:val="a3"/>
          <w:bCs/>
          <w:sz w:val="28"/>
          <w:szCs w:val="28"/>
          <w:bdr w:val="none" w:sz="0" w:space="0" w:color="auto" w:frame="1"/>
        </w:rPr>
        <w:t xml:space="preserve"> и молодежь в Казахстане</w:t>
      </w:r>
      <w:r w:rsidRPr="00292333">
        <w:rPr>
          <w:rStyle w:val="a8"/>
          <w:b w:val="0"/>
          <w:sz w:val="28"/>
          <w:szCs w:val="28"/>
          <w:bdr w:val="none" w:sz="0" w:space="0" w:color="auto" w:frame="1"/>
        </w:rPr>
        <w:fldChar w:fldCharType="end"/>
      </w:r>
    </w:p>
    <w:p w:rsidR="00292333" w:rsidRPr="00292333" w:rsidRDefault="00292333" w:rsidP="00292333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</w:rPr>
      </w:pPr>
      <w:r w:rsidRPr="00292333">
        <w:rPr>
          <w:sz w:val="28"/>
          <w:szCs w:val="28"/>
        </w:rPr>
        <w:t>13 http://www.history-journal.ru/index.php?request=full&amp;id=78 Понятие «государственная информационная политика». Система информационной безопасности в обществе.</w:t>
      </w:r>
    </w:p>
    <w:p w:rsidR="00292333" w:rsidRPr="00292333" w:rsidRDefault="00292333" w:rsidP="00292333">
      <w:pPr>
        <w:tabs>
          <w:tab w:val="num" w:pos="0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92333">
        <w:rPr>
          <w:sz w:val="28"/>
          <w:szCs w:val="28"/>
        </w:rPr>
        <w:t xml:space="preserve">14 </w:t>
      </w:r>
      <w:r w:rsidRPr="00292333">
        <w:rPr>
          <w:sz w:val="28"/>
          <w:szCs w:val="28"/>
          <w:lang w:val="en-US"/>
        </w:rPr>
        <w:t>http</w:t>
      </w:r>
      <w:r w:rsidRPr="00292333">
        <w:rPr>
          <w:sz w:val="28"/>
          <w:szCs w:val="28"/>
        </w:rPr>
        <w:t>//</w:t>
      </w:r>
      <w:proofErr w:type="spellStart"/>
      <w:r w:rsidRPr="00292333">
        <w:rPr>
          <w:sz w:val="28"/>
          <w:szCs w:val="28"/>
          <w:lang w:val="en-US"/>
        </w:rPr>
        <w:t>psyfactor</w:t>
      </w:r>
      <w:proofErr w:type="spellEnd"/>
      <w:r w:rsidRPr="00292333">
        <w:rPr>
          <w:sz w:val="28"/>
          <w:szCs w:val="28"/>
        </w:rPr>
        <w:t>.</w:t>
      </w:r>
      <w:r w:rsidRPr="00292333">
        <w:rPr>
          <w:sz w:val="28"/>
          <w:szCs w:val="28"/>
          <w:lang w:val="en-US"/>
        </w:rPr>
        <w:t>org</w:t>
      </w:r>
      <w:r w:rsidRPr="00292333">
        <w:rPr>
          <w:sz w:val="28"/>
          <w:szCs w:val="28"/>
        </w:rPr>
        <w:t>/</w:t>
      </w:r>
      <w:proofErr w:type="spellStart"/>
      <w:r w:rsidRPr="00292333">
        <w:rPr>
          <w:sz w:val="28"/>
          <w:szCs w:val="28"/>
          <w:lang w:val="en-US"/>
        </w:rPr>
        <w:t>psyops</w:t>
      </w:r>
      <w:proofErr w:type="spellEnd"/>
      <w:r w:rsidRPr="00292333">
        <w:rPr>
          <w:sz w:val="28"/>
          <w:szCs w:val="28"/>
        </w:rPr>
        <w:t>/</w:t>
      </w:r>
      <w:proofErr w:type="spellStart"/>
      <w:r w:rsidRPr="00292333">
        <w:rPr>
          <w:sz w:val="28"/>
          <w:szCs w:val="28"/>
          <w:lang w:val="en-US"/>
        </w:rPr>
        <w:t>infowar</w:t>
      </w:r>
      <w:proofErr w:type="spellEnd"/>
      <w:r w:rsidRPr="00292333">
        <w:rPr>
          <w:sz w:val="28"/>
          <w:szCs w:val="28"/>
        </w:rPr>
        <w:t>6.</w:t>
      </w:r>
      <w:proofErr w:type="spellStart"/>
      <w:r w:rsidRPr="00292333">
        <w:rPr>
          <w:sz w:val="28"/>
          <w:szCs w:val="28"/>
          <w:lang w:val="en-US"/>
        </w:rPr>
        <w:t>htm</w:t>
      </w:r>
      <w:proofErr w:type="spellEnd"/>
      <w:r w:rsidRPr="00292333">
        <w:rPr>
          <w:sz w:val="28"/>
          <w:szCs w:val="28"/>
        </w:rPr>
        <w:t xml:space="preserve"> </w:t>
      </w:r>
      <w:r w:rsidRPr="00292333">
        <w:rPr>
          <w:bCs/>
          <w:sz w:val="28"/>
          <w:szCs w:val="28"/>
        </w:rPr>
        <w:t xml:space="preserve">Г.Г. </w:t>
      </w:r>
      <w:proofErr w:type="spellStart"/>
      <w:r w:rsidRPr="00292333">
        <w:rPr>
          <w:bCs/>
          <w:sz w:val="28"/>
          <w:szCs w:val="28"/>
        </w:rPr>
        <w:t>Почепцов</w:t>
      </w:r>
      <w:proofErr w:type="spellEnd"/>
      <w:r w:rsidRPr="00292333">
        <w:rPr>
          <w:bCs/>
          <w:sz w:val="28"/>
          <w:szCs w:val="28"/>
        </w:rPr>
        <w:t>. Информационная политика и безопасность современных государств</w:t>
      </w:r>
    </w:p>
    <w:p w:rsidR="00292333" w:rsidRPr="00292333" w:rsidRDefault="00292333" w:rsidP="00292333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</w:rPr>
      </w:pPr>
      <w:r w:rsidRPr="00292333">
        <w:rPr>
          <w:bCs/>
          <w:sz w:val="28"/>
          <w:szCs w:val="28"/>
        </w:rPr>
        <w:t xml:space="preserve">15 </w:t>
      </w:r>
      <w:r w:rsidRPr="00292333">
        <w:rPr>
          <w:sz w:val="28"/>
          <w:szCs w:val="28"/>
        </w:rPr>
        <w:t>http://elib.bsu.by/handle/123456789/51662 Оптимизация деятельности журналистики в системе информационной политики белорусского государства по модернизации практики местного управления и самоуправления (заключительный): отчет о НИР (заключительный) / БГУ; рук. В. П. Воробьев. 2008</w:t>
      </w:r>
    </w:p>
    <w:p w:rsidR="00292333" w:rsidRPr="00292333" w:rsidRDefault="00292333" w:rsidP="00292333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4"/>
          <w:i w:val="0"/>
          <w:iCs w:val="0"/>
          <w:sz w:val="28"/>
          <w:szCs w:val="28"/>
        </w:rPr>
      </w:pPr>
      <w:r w:rsidRPr="00292333">
        <w:rPr>
          <w:rStyle w:val="a4"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Pr="00292333">
        <w:rPr>
          <w:rStyle w:val="a4"/>
          <w:i w:val="0"/>
          <w:sz w:val="28"/>
          <w:szCs w:val="28"/>
          <w:shd w:val="clear" w:color="auto" w:fill="FFFFFF"/>
        </w:rPr>
        <w:t>Зеркаль</w:t>
      </w:r>
      <w:proofErr w:type="spellEnd"/>
      <w:r w:rsidRPr="00292333">
        <w:rPr>
          <w:rStyle w:val="a4"/>
          <w:i w:val="0"/>
          <w:sz w:val="28"/>
          <w:szCs w:val="28"/>
          <w:shd w:val="clear" w:color="auto" w:fill="FFFFFF"/>
        </w:rPr>
        <w:t xml:space="preserve"> Д. Средства массовой информации как инструмент государственной информационной политики: модели взаимодействия власти и СМИ</w:t>
      </w:r>
      <w:r>
        <w:rPr>
          <w:rStyle w:val="a4"/>
          <w:i w:val="0"/>
          <w:iCs w:val="0"/>
          <w:sz w:val="28"/>
          <w:szCs w:val="28"/>
        </w:rPr>
        <w:t xml:space="preserve"> </w:t>
      </w:r>
      <w:hyperlink r:id="rId12" w:history="1"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https</w:t>
        </w:r>
        <w:r w:rsidRPr="00292333">
          <w:rPr>
            <w:rStyle w:val="a3"/>
            <w:sz w:val="28"/>
            <w:szCs w:val="28"/>
            <w:shd w:val="clear" w:color="auto" w:fill="FFFFFF"/>
          </w:rPr>
          <w:t>://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cyberleninka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.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/</w:t>
        </w:r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article</w:t>
        </w:r>
        <w:r w:rsidRPr="00292333">
          <w:rPr>
            <w:rStyle w:val="a3"/>
            <w:sz w:val="28"/>
            <w:szCs w:val="28"/>
            <w:shd w:val="clear" w:color="auto" w:fill="FFFFFF"/>
          </w:rPr>
          <w:t>/</w:t>
        </w:r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v</w:t>
        </w:r>
        <w:r w:rsidRPr="00292333">
          <w:rPr>
            <w:rStyle w:val="a3"/>
            <w:sz w:val="28"/>
            <w:szCs w:val="28"/>
            <w:shd w:val="clear" w:color="auto" w:fill="FFFFFF"/>
          </w:rPr>
          <w:t>/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sredstva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massovoy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informatsii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kak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instrument</w:t>
        </w:r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gosudarstvennoy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informatsionnoy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politiki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modeli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vzaimodeystviya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vlasti</w:t>
        </w:r>
        <w:proofErr w:type="spellEnd"/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i</w:t>
        </w:r>
        <w:r w:rsidRPr="00292333">
          <w:rPr>
            <w:rStyle w:val="a3"/>
            <w:sz w:val="28"/>
            <w:szCs w:val="28"/>
            <w:shd w:val="clear" w:color="auto" w:fill="FFFFFF"/>
          </w:rPr>
          <w:t>-</w:t>
        </w:r>
        <w:proofErr w:type="spellStart"/>
        <w:r w:rsidRPr="00292333">
          <w:rPr>
            <w:rStyle w:val="a3"/>
            <w:sz w:val="28"/>
            <w:szCs w:val="28"/>
            <w:shd w:val="clear" w:color="auto" w:fill="FFFFFF"/>
            <w:lang w:val="en-US"/>
          </w:rPr>
          <w:t>smi</w:t>
        </w:r>
        <w:proofErr w:type="spellEnd"/>
      </w:hyperlink>
      <w:r w:rsidRPr="00292333">
        <w:rPr>
          <w:rStyle w:val="a4"/>
          <w:i w:val="0"/>
          <w:sz w:val="28"/>
          <w:szCs w:val="28"/>
          <w:shd w:val="clear" w:color="auto" w:fill="FFFFFF"/>
        </w:rPr>
        <w:t xml:space="preserve"> </w:t>
      </w:r>
    </w:p>
    <w:p w:rsidR="00292333" w:rsidRPr="00292333" w:rsidRDefault="00292333" w:rsidP="0024338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92333">
        <w:rPr>
          <w:bCs/>
          <w:sz w:val="28"/>
          <w:szCs w:val="28"/>
        </w:rPr>
        <w:t xml:space="preserve">17 </w:t>
      </w:r>
      <w:bookmarkStart w:id="0" w:name="_GoBack"/>
      <w:bookmarkEnd w:id="0"/>
      <w:r w:rsidRPr="00292333">
        <w:rPr>
          <w:sz w:val="28"/>
          <w:szCs w:val="28"/>
          <w:shd w:val="clear" w:color="auto" w:fill="FFFFFF"/>
        </w:rPr>
        <w:t xml:space="preserve">Прохоров Е.Н. Средства массовой информации и безопасность/ Информационное общество, 1997, </w:t>
      </w:r>
      <w:proofErr w:type="spellStart"/>
      <w:r w:rsidRPr="00292333">
        <w:rPr>
          <w:sz w:val="28"/>
          <w:szCs w:val="28"/>
          <w:shd w:val="clear" w:color="auto" w:fill="FFFFFF"/>
        </w:rPr>
        <w:t>вып</w:t>
      </w:r>
      <w:proofErr w:type="spellEnd"/>
      <w:r w:rsidRPr="00292333">
        <w:rPr>
          <w:sz w:val="28"/>
          <w:szCs w:val="28"/>
          <w:shd w:val="clear" w:color="auto" w:fill="FFFFFF"/>
        </w:rPr>
        <w:t xml:space="preserve">. 4-6, с. 36-42. </w:t>
      </w:r>
      <w:proofErr w:type="spellStart"/>
      <w:r w:rsidRPr="00292333">
        <w:rPr>
          <w:sz w:val="28"/>
          <w:szCs w:val="28"/>
          <w:shd w:val="clear" w:color="auto" w:fill="FFFFFF"/>
          <w:lang w:val="en-US"/>
        </w:rPr>
        <w:t>emag</w:t>
      </w:r>
      <w:proofErr w:type="spellEnd"/>
      <w:r w:rsidRPr="00292333">
        <w:rPr>
          <w:sz w:val="28"/>
          <w:szCs w:val="28"/>
          <w:shd w:val="clear" w:color="auto" w:fill="FFFFFF"/>
        </w:rPr>
        <w:t>.</w:t>
      </w:r>
      <w:proofErr w:type="spellStart"/>
      <w:r w:rsidRPr="00292333">
        <w:rPr>
          <w:sz w:val="28"/>
          <w:szCs w:val="28"/>
          <w:shd w:val="clear" w:color="auto" w:fill="FFFFFF"/>
          <w:lang w:val="en-US"/>
        </w:rPr>
        <w:t>iis</w:t>
      </w:r>
      <w:proofErr w:type="spellEnd"/>
      <w:r w:rsidRPr="00292333">
        <w:rPr>
          <w:sz w:val="28"/>
          <w:szCs w:val="28"/>
          <w:shd w:val="clear" w:color="auto" w:fill="FFFFFF"/>
        </w:rPr>
        <w:t>.</w:t>
      </w:r>
      <w:proofErr w:type="spellStart"/>
      <w:r w:rsidRPr="00292333">
        <w:rPr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3C2F74" w:rsidRPr="00292333" w:rsidRDefault="003C2F74" w:rsidP="0029233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sectPr w:rsidR="003C2F74" w:rsidRPr="0029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31C2C"/>
    <w:multiLevelType w:val="hybridMultilevel"/>
    <w:tmpl w:val="1D7EB202"/>
    <w:lvl w:ilvl="0" w:tplc="6B46C7A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610B0"/>
    <w:multiLevelType w:val="multilevel"/>
    <w:tmpl w:val="CE7CE0D6"/>
    <w:lvl w:ilvl="0">
      <w:start w:val="1"/>
      <w:numFmt w:val="decimal"/>
      <w:lvlText w:val="%1."/>
      <w:lvlJc w:val="left"/>
      <w:pPr>
        <w:tabs>
          <w:tab w:val="num" w:pos="6172"/>
        </w:tabs>
        <w:ind w:left="6172" w:hanging="360"/>
      </w:pPr>
    </w:lvl>
    <w:lvl w:ilvl="1" w:tentative="1">
      <w:start w:val="1"/>
      <w:numFmt w:val="decimal"/>
      <w:lvlText w:val="%2."/>
      <w:lvlJc w:val="left"/>
      <w:pPr>
        <w:tabs>
          <w:tab w:val="num" w:pos="6892"/>
        </w:tabs>
        <w:ind w:left="6892" w:hanging="360"/>
      </w:pPr>
    </w:lvl>
    <w:lvl w:ilvl="2" w:tentative="1">
      <w:start w:val="1"/>
      <w:numFmt w:val="decimal"/>
      <w:lvlText w:val="%3."/>
      <w:lvlJc w:val="left"/>
      <w:pPr>
        <w:tabs>
          <w:tab w:val="num" w:pos="7612"/>
        </w:tabs>
        <w:ind w:left="7612" w:hanging="360"/>
      </w:pPr>
    </w:lvl>
    <w:lvl w:ilvl="3" w:tentative="1">
      <w:start w:val="1"/>
      <w:numFmt w:val="decimal"/>
      <w:lvlText w:val="%4."/>
      <w:lvlJc w:val="left"/>
      <w:pPr>
        <w:tabs>
          <w:tab w:val="num" w:pos="8332"/>
        </w:tabs>
        <w:ind w:left="8332" w:hanging="360"/>
      </w:pPr>
    </w:lvl>
    <w:lvl w:ilvl="4" w:tentative="1">
      <w:start w:val="1"/>
      <w:numFmt w:val="decimal"/>
      <w:lvlText w:val="%5."/>
      <w:lvlJc w:val="left"/>
      <w:pPr>
        <w:tabs>
          <w:tab w:val="num" w:pos="9052"/>
        </w:tabs>
        <w:ind w:left="9052" w:hanging="360"/>
      </w:pPr>
    </w:lvl>
    <w:lvl w:ilvl="5" w:tentative="1">
      <w:start w:val="1"/>
      <w:numFmt w:val="decimal"/>
      <w:lvlText w:val="%6."/>
      <w:lvlJc w:val="left"/>
      <w:pPr>
        <w:tabs>
          <w:tab w:val="num" w:pos="9772"/>
        </w:tabs>
        <w:ind w:left="9772" w:hanging="360"/>
      </w:pPr>
    </w:lvl>
    <w:lvl w:ilvl="6" w:tentative="1">
      <w:start w:val="1"/>
      <w:numFmt w:val="decimal"/>
      <w:lvlText w:val="%7."/>
      <w:lvlJc w:val="left"/>
      <w:pPr>
        <w:tabs>
          <w:tab w:val="num" w:pos="10492"/>
        </w:tabs>
        <w:ind w:left="10492" w:hanging="360"/>
      </w:pPr>
    </w:lvl>
    <w:lvl w:ilvl="7" w:tentative="1">
      <w:start w:val="1"/>
      <w:numFmt w:val="decimal"/>
      <w:lvlText w:val="%8."/>
      <w:lvlJc w:val="left"/>
      <w:pPr>
        <w:tabs>
          <w:tab w:val="num" w:pos="11212"/>
        </w:tabs>
        <w:ind w:left="11212" w:hanging="360"/>
      </w:pPr>
    </w:lvl>
    <w:lvl w:ilvl="8" w:tentative="1">
      <w:start w:val="1"/>
      <w:numFmt w:val="decimal"/>
      <w:lvlText w:val="%9."/>
      <w:lvlJc w:val="left"/>
      <w:pPr>
        <w:tabs>
          <w:tab w:val="num" w:pos="11932"/>
        </w:tabs>
        <w:ind w:left="1193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F3"/>
    <w:rsid w:val="00045775"/>
    <w:rsid w:val="00243384"/>
    <w:rsid w:val="00292333"/>
    <w:rsid w:val="003828F3"/>
    <w:rsid w:val="003A67EF"/>
    <w:rsid w:val="003C2F74"/>
    <w:rsid w:val="00890CF0"/>
    <w:rsid w:val="00963009"/>
    <w:rsid w:val="00F4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23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2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3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233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292333"/>
    <w:rPr>
      <w:color w:val="0000FF"/>
      <w:u w:val="single"/>
    </w:rPr>
  </w:style>
  <w:style w:type="character" w:styleId="a4">
    <w:name w:val="Emphasis"/>
    <w:uiPriority w:val="20"/>
    <w:qFormat/>
    <w:rsid w:val="00292333"/>
    <w:rPr>
      <w:i/>
      <w:iCs/>
    </w:rPr>
  </w:style>
  <w:style w:type="paragraph" w:styleId="a5">
    <w:name w:val="Normal (Web)"/>
    <w:basedOn w:val="a"/>
    <w:uiPriority w:val="99"/>
    <w:unhideWhenUsed/>
    <w:rsid w:val="00292333"/>
    <w:pPr>
      <w:spacing w:before="100" w:beforeAutospacing="1" w:after="100" w:afterAutospacing="1"/>
    </w:pPr>
  </w:style>
  <w:style w:type="character" w:customStyle="1" w:styleId="a6">
    <w:name w:val="название"/>
    <w:rsid w:val="00292333"/>
  </w:style>
  <w:style w:type="character" w:customStyle="1" w:styleId="a7">
    <w:name w:val="назначение"/>
    <w:rsid w:val="00292333"/>
  </w:style>
  <w:style w:type="character" w:styleId="a8">
    <w:name w:val="Strong"/>
    <w:uiPriority w:val="22"/>
    <w:qFormat/>
    <w:rsid w:val="00292333"/>
    <w:rPr>
      <w:b/>
      <w:bCs/>
    </w:rPr>
  </w:style>
  <w:style w:type="paragraph" w:styleId="a9">
    <w:name w:val="List Paragraph"/>
    <w:basedOn w:val="a"/>
    <w:uiPriority w:val="34"/>
    <w:qFormat/>
    <w:rsid w:val="00243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23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2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3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233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292333"/>
    <w:rPr>
      <w:color w:val="0000FF"/>
      <w:u w:val="single"/>
    </w:rPr>
  </w:style>
  <w:style w:type="character" w:styleId="a4">
    <w:name w:val="Emphasis"/>
    <w:uiPriority w:val="20"/>
    <w:qFormat/>
    <w:rsid w:val="00292333"/>
    <w:rPr>
      <w:i/>
      <w:iCs/>
    </w:rPr>
  </w:style>
  <w:style w:type="paragraph" w:styleId="a5">
    <w:name w:val="Normal (Web)"/>
    <w:basedOn w:val="a"/>
    <w:uiPriority w:val="99"/>
    <w:unhideWhenUsed/>
    <w:rsid w:val="00292333"/>
    <w:pPr>
      <w:spacing w:before="100" w:beforeAutospacing="1" w:after="100" w:afterAutospacing="1"/>
    </w:pPr>
  </w:style>
  <w:style w:type="character" w:customStyle="1" w:styleId="a6">
    <w:name w:val="название"/>
    <w:rsid w:val="00292333"/>
  </w:style>
  <w:style w:type="character" w:customStyle="1" w:styleId="a7">
    <w:name w:val="назначение"/>
    <w:rsid w:val="00292333"/>
  </w:style>
  <w:style w:type="character" w:styleId="a8">
    <w:name w:val="Strong"/>
    <w:uiPriority w:val="22"/>
    <w:qFormat/>
    <w:rsid w:val="00292333"/>
    <w:rPr>
      <w:b/>
      <w:bCs/>
    </w:rPr>
  </w:style>
  <w:style w:type="paragraph" w:styleId="a9">
    <w:name w:val="List Paragraph"/>
    <w:basedOn w:val="a"/>
    <w:uiPriority w:val="34"/>
    <w:qFormat/>
    <w:rsid w:val="00243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gov.kz/cms/ru/articles/gp_inf_kaz_2020" TargetMode="External"/><Relationship Id="rId12" Type="http://schemas.openxmlformats.org/officeDocument/2006/relationships/hyperlink" Target="https://cyberleninka.ru/article/v/sredstva-massovoy-informatsii-kak-instrument-gosudarstvennoy-informatsionnoy-politiki-modeli-vzaimodeystviya-vlasti-i-s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oup-global.org/ru/publication/22261-informacionnoe-obshchestvo-i-ustoychivoe-razvitie" TargetMode="External"/><Relationship Id="rId11" Type="http://schemas.openxmlformats.org/officeDocument/2006/relationships/hyperlink" Target="http://agkipr.kz/wp-content/uploads/2016/11/%D0%90.%D0%9A%D0%B0%D1%80%D0%B0%D1%83%D0%BB%D0%BE%D0%B2%D0%B0_%D0%9A%D0%BB%D1%8E%D1%87%D0%B5%D0%B2%D1%8B%D0%B5-%D1%82%D1%80%D0%B5%D0%BD%D0%B4%D1%8B-%D1%80%D0%B0%D0%B7%D0%B2%D0%B8%D1%82%D0%B8%D1%8F-%D0%B3%D0%BE%D1%81%D1%83%D0%B4%D0%B0%D1%80%D1%81%D1%82%D0%B2%D0%B5%D0%BD%D0%BD%D1%8B%D1%85-%D0%BA%D0%BE%D0%BC%D0%BC%D1%83%D0%BD%D0%B8%D0%BA%D0%B0%D1%86%D0%B8%D0%B9.pp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gkipr.kz/wp-content/uploads/2016/11/%D0%90%D0%93-%D0%9A%D0%B8%D0%BF%D1%80_%D0%90%D0%BA%D1%82%D1%83%D0%B0%D0%BB%D1%8C%D0%BD%D0%BE%D1%81%D1%82%D1%8C-%D1%80%D0%B0%D0%B7%D1%80%D0%B0%D0%B1%D0%BE%D1%82%D0%BA%D0%B8-%D0%BD%D0%BE%D0%B2%D0%BE%D0%B9-%D0%B8%D0%BD%D1%84%D0%BE%D1%80%D0%BC%D0%B0%D1%86%D0%B8%D0%BE%D0%BD%D0%BD%D0%BE%D0%B9-%D0%BF%D0%BE%D0%BB%D0%B8%D1%82%D0%B8%D0%BA%D0%B8-%D0%9A%D0%B0%D0%B7%D0%B0%D1%85%D1%81%D1%82%D0%B0%D0%BD%D0%B0.ppt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monitor.kz/18455-kto-i-kak-dolzhen-zaschischat-informacionnuyu-bezopasnost-kazahstan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gsf</cp:lastModifiedBy>
  <cp:revision>6</cp:revision>
  <cp:lastPrinted>2018-05-29T09:31:00Z</cp:lastPrinted>
  <dcterms:created xsi:type="dcterms:W3CDTF">2018-05-28T11:55:00Z</dcterms:created>
  <dcterms:modified xsi:type="dcterms:W3CDTF">2018-10-23T08:32:00Z</dcterms:modified>
</cp:coreProperties>
</file>